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2" w:rsidRPr="004A14A2" w:rsidRDefault="004A14A2" w:rsidP="004A14A2">
      <w:pPr>
        <w:rPr>
          <w:rFonts w:ascii="Times New Roman" w:hAnsi="Times New Roman" w:cs="Times New Roman"/>
          <w:b/>
          <w:sz w:val="32"/>
          <w:szCs w:val="32"/>
        </w:rPr>
      </w:pPr>
      <w:r w:rsidRPr="004A14A2">
        <w:rPr>
          <w:rFonts w:ascii="Times New Roman" w:hAnsi="Times New Roman" w:cs="Times New Roman"/>
          <w:b/>
          <w:sz w:val="32"/>
          <w:szCs w:val="32"/>
        </w:rPr>
        <w:t>Правила поведения при встрече с безнадзорными собаками.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Люди зачастую незнакомы с поведением собак, поэтому не знают, что можно ожидать от них в той или иной ситуации. И, к сожалению, чаще всего нападения бывают невольно спровоцированы самими пострадавшими.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Помните, что, как правило, собака не бросается на человека без причины, поэтому в ряде случаев достаточно просто аккуратно пройти мимо собаки, не провоцируя ее.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Бродячие и одичавшие собаки опасны в группе. Опасность представляют собой уже 2-3 собаки. Тем более, если их 4-5 и более. Если не желаете неприятностей, обходите такие группы стороной.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При встрече с бродячей собакой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 xml:space="preserve">Нельзя бежать, бег может спровоцировать животное на нападение. Бежать можно только тогда, когда есть возможность гарантированно оказаться вне досягаемости собаки. Если позволяют время и обстановка, постарайтесь занять такое место, где собака </w:t>
      </w:r>
      <w:proofErr w:type="gramStart"/>
      <w:r w:rsidRPr="004A14A2">
        <w:rPr>
          <w:rFonts w:ascii="Times New Roman" w:hAnsi="Times New Roman" w:cs="Times New Roman"/>
          <w:sz w:val="28"/>
          <w:szCs w:val="28"/>
        </w:rPr>
        <w:t>Вас не достанет</w:t>
      </w:r>
      <w:proofErr w:type="gramEnd"/>
      <w:r w:rsidRPr="004A14A2">
        <w:rPr>
          <w:rFonts w:ascii="Times New Roman" w:hAnsi="Times New Roman" w:cs="Times New Roman"/>
          <w:sz w:val="28"/>
          <w:szCs w:val="28"/>
        </w:rPr>
        <w:t xml:space="preserve"> (заберитесь куда-нибудь повыше или воспользуйтесь ближайшей дверью).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Нельзя дразнить собак, причинять боль, травмировать. Это может спровоцировать агрессию.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Необходимо спокойно уйти, желательно не поворачиваясь спиной, без резких движений и звуков.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Не стоит смотреть собаке в глаза.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Не нужно бояться. Собаки хорошо чувствуют страх. Вести себя нужно спокойно и уверенно. Не следует делать резкие движения и издавать визгливые звуки высоких тонов, собаки могут принять это за слабость.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Нельзя кормить животных. Могут возникнуть ситуации, когда именно попытка задобрить недружелюбно настроенных животных может обернуться неприятностью, а именно животные, которым не досталась еда, становятся более агрессивными.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lastRenderedPageBreak/>
        <w:t>Догнать движущийся объект – это характерное поведение для собак. Их предки выживали за счёт преследования добычи, жизнь зависела от того, кто окажется быстрее. В связи с этим, при езде на велосипеде, самокате, скейтборде и других средствах передвижения, также это касается просто бегущего человека, в случае встречи с животным, необходимо остановиться, спокойно пройти мимо него пешком, чтобы не провоцировать недружественное поведение животного.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Во избежание нападений и укусов животных нельзя заходить на территорию строек, промышленных объектов и других организаций, даже если вход открыт. Частная собственность может находиться под охраной, в том числе собак. Также стоит обходить стороной заброшенные пустыри, там могут обитать стаи безнадзорных животных, которые могут защищать свою территорию.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Также неблагоприятное развитие событий может наступить даже при неадекватной реакции людей на собаку, приблизившуюся к ним с самыми мирными намерениями. Ведь часто бродячие собаки надеются выпросить у прохожих что-нибудь съедобное, при этом, не собираясь при этом нападать на них. Однако столкнувшись с необъяснимым поведением людей, которые начинают кричать, испуганно пятиться, замахиваться, собака также может испугаться и повести себя непредсказуемо. Главным признаком миролюбивого настроя собаки является виляющий хвост.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Что делать, если вас укусила собака: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Место укуса промыть чистой водой с мылом с последующей обработкой дезинфицирующим раствором, например, 3% перекисью водорода.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Если есть кровотечение, наложите повязку.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Незамедлительно обратитесь в больницу, при необходимости вызовите скорую.</w:t>
      </w:r>
    </w:p>
    <w:p w:rsidR="004A14A2" w:rsidRPr="004A14A2" w:rsidRDefault="004A14A2" w:rsidP="004A14A2">
      <w:pPr>
        <w:rPr>
          <w:rFonts w:ascii="Times New Roman" w:hAnsi="Times New Roman" w:cs="Times New Roman"/>
          <w:sz w:val="28"/>
          <w:szCs w:val="28"/>
        </w:rPr>
      </w:pPr>
      <w:r w:rsidRPr="004A14A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6076A1" w:rsidRPr="004A14A2" w:rsidRDefault="006076A1" w:rsidP="004A14A2"/>
    <w:sectPr w:rsidR="006076A1" w:rsidRPr="004A14A2" w:rsidSect="0060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1C8"/>
    <w:multiLevelType w:val="multilevel"/>
    <w:tmpl w:val="417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A14A2"/>
    <w:rsid w:val="004A14A2"/>
    <w:rsid w:val="0060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1"/>
  </w:style>
  <w:style w:type="paragraph" w:styleId="1">
    <w:name w:val="heading 1"/>
    <w:basedOn w:val="a"/>
    <w:link w:val="10"/>
    <w:uiPriority w:val="9"/>
    <w:qFormat/>
    <w:rsid w:val="004A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1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2024-01-23T08:13:00Z</dcterms:created>
  <dcterms:modified xsi:type="dcterms:W3CDTF">2024-01-23T08:14:00Z</dcterms:modified>
</cp:coreProperties>
</file>